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1B73" w14:textId="77777777" w:rsidR="00B70FDE" w:rsidRPr="009B027A" w:rsidRDefault="00B70FDE" w:rsidP="002E0E4C">
      <w:pPr>
        <w:spacing w:after="0" w:line="240" w:lineRule="auto"/>
        <w:jc w:val="center"/>
        <w:rPr>
          <w:rFonts w:ascii="Arial" w:eastAsia="Times New Roman" w:hAnsi="Arial" w:cs="Arial"/>
          <w:b/>
          <w:color w:val="000000"/>
          <w:sz w:val="32"/>
          <w:szCs w:val="32"/>
          <w:lang w:eastAsia="en-GB"/>
        </w:rPr>
      </w:pPr>
      <w:r w:rsidRPr="009B027A">
        <w:rPr>
          <w:rFonts w:ascii="Arial" w:eastAsia="Times New Roman" w:hAnsi="Arial" w:cs="Arial"/>
          <w:b/>
          <w:color w:val="000000"/>
          <w:sz w:val="32"/>
          <w:szCs w:val="32"/>
          <w:lang w:eastAsia="en-GB"/>
        </w:rPr>
        <w:t>Trumpington Pavilion</w:t>
      </w:r>
      <w:r w:rsidR="009B027A">
        <w:rPr>
          <w:rFonts w:ascii="Arial" w:eastAsia="Times New Roman" w:hAnsi="Arial" w:cs="Arial"/>
          <w:b/>
          <w:color w:val="000000"/>
          <w:sz w:val="32"/>
          <w:szCs w:val="32"/>
          <w:lang w:eastAsia="en-GB"/>
        </w:rPr>
        <w:t>:</w:t>
      </w:r>
      <w:r w:rsidRPr="009B027A">
        <w:rPr>
          <w:rFonts w:ascii="Arial" w:eastAsia="Times New Roman" w:hAnsi="Arial" w:cs="Arial"/>
          <w:b/>
          <w:color w:val="000000"/>
          <w:sz w:val="32"/>
          <w:szCs w:val="32"/>
          <w:lang w:eastAsia="en-GB"/>
        </w:rPr>
        <w:tab/>
        <w:t xml:space="preserve">Terms and Conditions of </w:t>
      </w:r>
      <w:r w:rsidR="00CB53C0" w:rsidRPr="009B027A">
        <w:rPr>
          <w:rFonts w:ascii="Arial" w:eastAsia="Times New Roman" w:hAnsi="Arial" w:cs="Arial"/>
          <w:b/>
          <w:color w:val="000000"/>
          <w:sz w:val="32"/>
          <w:szCs w:val="32"/>
          <w:lang w:eastAsia="en-GB"/>
        </w:rPr>
        <w:t>Hire</w:t>
      </w:r>
    </w:p>
    <w:p w14:paraId="4CE9C8AB" w14:textId="77777777" w:rsidR="00B70FDE" w:rsidRPr="003C56E1" w:rsidRDefault="00B70FDE" w:rsidP="00B70FDE">
      <w:pPr>
        <w:spacing w:after="0" w:line="240" w:lineRule="auto"/>
        <w:rPr>
          <w:rFonts w:ascii="Arial" w:eastAsia="Times New Roman" w:hAnsi="Arial" w:cs="Arial"/>
          <w:color w:val="000000"/>
          <w:sz w:val="20"/>
          <w:szCs w:val="20"/>
          <w:lang w:eastAsia="en-GB"/>
        </w:rPr>
      </w:pPr>
    </w:p>
    <w:p w14:paraId="3FC4234F" w14:textId="77777777" w:rsidR="009B027A" w:rsidRDefault="009B027A" w:rsidP="00B70FDE">
      <w:pPr>
        <w:spacing w:after="0" w:line="240" w:lineRule="auto"/>
        <w:rPr>
          <w:rFonts w:ascii="Arial" w:eastAsia="Times New Roman" w:hAnsi="Arial" w:cs="Arial"/>
          <w:color w:val="000000"/>
          <w:sz w:val="24"/>
          <w:szCs w:val="24"/>
          <w:lang w:eastAsia="en-GB"/>
        </w:rPr>
      </w:pPr>
    </w:p>
    <w:p w14:paraId="628B69B6" w14:textId="77777777" w:rsidR="00B70FDE" w:rsidRPr="00725343" w:rsidRDefault="00B70FDE" w:rsidP="00B70FDE">
      <w:pPr>
        <w:spacing w:after="0" w:line="240" w:lineRule="auto"/>
        <w:rPr>
          <w:rFonts w:ascii="Arial" w:eastAsia="Times New Roman" w:hAnsi="Arial" w:cs="Arial"/>
          <w:color w:val="000000"/>
          <w:sz w:val="24"/>
          <w:szCs w:val="24"/>
          <w:lang w:eastAsia="en-GB"/>
        </w:rPr>
      </w:pPr>
      <w:r w:rsidRPr="00725343">
        <w:rPr>
          <w:rFonts w:ascii="Arial" w:eastAsia="Times New Roman" w:hAnsi="Arial" w:cs="Arial"/>
          <w:color w:val="000000"/>
          <w:sz w:val="24"/>
          <w:szCs w:val="24"/>
          <w:lang w:eastAsia="en-GB"/>
        </w:rPr>
        <w:t xml:space="preserve">The hirer shall be deemed to be familiar with and agree to abide by the following Terms and Conditions: </w:t>
      </w:r>
    </w:p>
    <w:p w14:paraId="1963470F" w14:textId="77777777" w:rsidR="00B70FDE" w:rsidRPr="00725343" w:rsidRDefault="00B70FDE"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25343">
        <w:rPr>
          <w:rFonts w:ascii="Arial" w:eastAsia="Times New Roman" w:hAnsi="Arial" w:cs="Arial"/>
          <w:color w:val="000000"/>
          <w:sz w:val="24"/>
          <w:szCs w:val="24"/>
          <w:lang w:eastAsia="en-GB"/>
        </w:rPr>
        <w:t xml:space="preserve">The room(s) hired shall be used only for the purpose(s) stated on the </w:t>
      </w:r>
      <w:r w:rsidR="001E789D">
        <w:rPr>
          <w:rFonts w:ascii="Arial" w:eastAsia="Times New Roman" w:hAnsi="Arial" w:cs="Arial"/>
          <w:color w:val="000000"/>
          <w:sz w:val="24"/>
          <w:szCs w:val="24"/>
          <w:lang w:eastAsia="en-GB"/>
        </w:rPr>
        <w:t>Booking</w:t>
      </w:r>
      <w:r w:rsidRPr="00725343">
        <w:rPr>
          <w:rFonts w:ascii="Arial" w:eastAsia="Times New Roman" w:hAnsi="Arial" w:cs="Arial"/>
          <w:color w:val="000000"/>
          <w:sz w:val="24"/>
          <w:szCs w:val="24"/>
          <w:lang w:eastAsia="en-GB"/>
        </w:rPr>
        <w:t xml:space="preserve"> form or in correspondence with the </w:t>
      </w:r>
      <w:r w:rsidR="000620AA" w:rsidRPr="00725343">
        <w:rPr>
          <w:rFonts w:ascii="Arial" w:eastAsia="Times New Roman" w:hAnsi="Arial" w:cs="Arial"/>
          <w:color w:val="000000"/>
          <w:sz w:val="24"/>
          <w:szCs w:val="24"/>
          <w:lang w:eastAsia="en-GB"/>
        </w:rPr>
        <w:t>Pavilion</w:t>
      </w:r>
      <w:r w:rsidR="00D50B1C">
        <w:rPr>
          <w:rFonts w:ascii="Arial" w:eastAsia="Times New Roman" w:hAnsi="Arial" w:cs="Arial"/>
          <w:color w:val="000000"/>
          <w:sz w:val="24"/>
          <w:szCs w:val="24"/>
          <w:lang w:eastAsia="en-GB"/>
        </w:rPr>
        <w:t xml:space="preserve"> Management</w:t>
      </w:r>
      <w:r w:rsidRPr="00725343">
        <w:rPr>
          <w:rFonts w:ascii="Arial" w:eastAsia="Times New Roman" w:hAnsi="Arial" w:cs="Arial"/>
          <w:color w:val="000000"/>
          <w:sz w:val="24"/>
          <w:szCs w:val="24"/>
          <w:lang w:eastAsia="en-GB"/>
        </w:rPr>
        <w:t xml:space="preserve">. </w:t>
      </w:r>
    </w:p>
    <w:p w14:paraId="10A9B90F" w14:textId="77777777" w:rsidR="00B70FDE" w:rsidRPr="00725343" w:rsidRDefault="00B70FDE"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25343">
        <w:rPr>
          <w:rFonts w:ascii="Arial" w:eastAsia="Times New Roman" w:hAnsi="Arial" w:cs="Arial"/>
          <w:color w:val="000000"/>
          <w:sz w:val="24"/>
          <w:szCs w:val="24"/>
          <w:lang w:eastAsia="en-GB"/>
        </w:rPr>
        <w:t xml:space="preserve">The hirer shall enter the building only at times agreed with the Pavilion Manager unless prior arrangements have been made. </w:t>
      </w:r>
    </w:p>
    <w:p w14:paraId="5A2D272D" w14:textId="77777777" w:rsidR="00B70FDE" w:rsidRPr="00725343" w:rsidRDefault="00B70FDE"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25343">
        <w:rPr>
          <w:rFonts w:ascii="Arial" w:eastAsia="Times New Roman" w:hAnsi="Arial" w:cs="Arial"/>
          <w:color w:val="000000"/>
          <w:sz w:val="24"/>
          <w:szCs w:val="24"/>
          <w:lang w:eastAsia="en-GB"/>
        </w:rPr>
        <w:t xml:space="preserve">The hirer shall ensure that all fire and safety regulations are observed while using the building, that all fire exits are kept clear at all times and that all fire doors remain closed. No fire equipment shall be tampered with or removed from its place, except in the case of fire. Costs incurred due to misuse of fire equipment shall be charged to the hirer in full. </w:t>
      </w:r>
    </w:p>
    <w:p w14:paraId="1144C211" w14:textId="77777777" w:rsidR="002E0E4C" w:rsidRDefault="002E0E4C"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All electrical appliances on site are checked annually. If groups wish to use their own equipment please check with the Manager who may ask for a test certificate.</w:t>
      </w:r>
    </w:p>
    <w:p w14:paraId="15D5BC0D" w14:textId="77777777" w:rsidR="00356446" w:rsidRPr="00356446" w:rsidRDefault="00356446"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356446">
        <w:rPr>
          <w:rFonts w:ascii="Arial" w:hAnsi="Arial" w:cs="Arial"/>
          <w:sz w:val="24"/>
          <w:szCs w:val="24"/>
        </w:rPr>
        <w:t>Users wishing to prepare food in the ki</w:t>
      </w:r>
      <w:r w:rsidR="009B027A">
        <w:rPr>
          <w:rFonts w:ascii="Arial" w:hAnsi="Arial" w:cs="Arial"/>
          <w:sz w:val="24"/>
          <w:szCs w:val="24"/>
        </w:rPr>
        <w:t xml:space="preserve">tchen (other than for personal </w:t>
      </w:r>
      <w:r w:rsidRPr="00356446">
        <w:rPr>
          <w:rFonts w:ascii="Arial" w:hAnsi="Arial" w:cs="Arial"/>
          <w:sz w:val="24"/>
          <w:szCs w:val="24"/>
        </w:rPr>
        <w:t>use) should have an up to date Food Hygiene Certificate</w:t>
      </w:r>
      <w:r>
        <w:rPr>
          <w:rFonts w:ascii="Arial" w:hAnsi="Arial" w:cs="Arial"/>
          <w:sz w:val="24"/>
          <w:szCs w:val="24"/>
        </w:rPr>
        <w:t>.</w:t>
      </w:r>
    </w:p>
    <w:p w14:paraId="439C0934" w14:textId="77777777" w:rsidR="00B70FDE" w:rsidRPr="00EE68F5" w:rsidRDefault="002E0E4C" w:rsidP="00B70FDE">
      <w:pPr>
        <w:numPr>
          <w:ilvl w:val="0"/>
          <w:numId w:val="1"/>
        </w:numPr>
        <w:spacing w:before="100" w:beforeAutospacing="1" w:after="100" w:afterAutospacing="1" w:line="240" w:lineRule="auto"/>
        <w:rPr>
          <w:rFonts w:ascii="Arial" w:eastAsia="Times New Roman" w:hAnsi="Arial" w:cs="Arial"/>
          <w:color w:val="FF0000"/>
          <w:sz w:val="24"/>
          <w:szCs w:val="24"/>
          <w:lang w:eastAsia="en-GB"/>
        </w:rPr>
      </w:pPr>
      <w:r w:rsidRPr="00EE68F5">
        <w:rPr>
          <w:rFonts w:ascii="Arial" w:eastAsia="Times New Roman" w:hAnsi="Arial" w:cs="Arial"/>
          <w:color w:val="FF0000"/>
          <w:sz w:val="24"/>
          <w:szCs w:val="24"/>
          <w:lang w:eastAsia="en-GB"/>
        </w:rPr>
        <w:t>Smoke machines must not be used under any circumstances.</w:t>
      </w:r>
    </w:p>
    <w:p w14:paraId="5419D87F" w14:textId="77777777" w:rsidR="00B70FDE" w:rsidRPr="00725343" w:rsidRDefault="00B70FDE"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25343">
        <w:rPr>
          <w:rFonts w:ascii="Arial" w:eastAsia="Times New Roman" w:hAnsi="Arial" w:cs="Arial"/>
          <w:color w:val="000000"/>
          <w:sz w:val="24"/>
          <w:szCs w:val="24"/>
          <w:lang w:eastAsia="en-GB"/>
        </w:rPr>
        <w:t xml:space="preserve">The hirer shall not use or allow or cause any items to be used on the premises which involve a naked flame such as candles or any items lit with a naked flame that subsequently burn such as incense sticks. Any costs involved as a result of damage caused by the user’s failure to comply with these specific provisions shall be borne by the hirer. </w:t>
      </w:r>
    </w:p>
    <w:p w14:paraId="7E935A59" w14:textId="77777777" w:rsidR="00D50B1C" w:rsidRDefault="00B70FDE"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25343">
        <w:rPr>
          <w:rFonts w:ascii="Arial" w:eastAsia="Times New Roman" w:hAnsi="Arial" w:cs="Arial"/>
          <w:color w:val="000000"/>
          <w:sz w:val="24"/>
          <w:szCs w:val="24"/>
          <w:lang w:eastAsia="en-GB"/>
        </w:rPr>
        <w:t>All rubbish shall be removed from the premises</w:t>
      </w:r>
      <w:r w:rsidR="00D50B1C">
        <w:rPr>
          <w:rFonts w:ascii="Arial" w:eastAsia="Times New Roman" w:hAnsi="Arial" w:cs="Arial"/>
          <w:color w:val="000000"/>
          <w:sz w:val="24"/>
          <w:szCs w:val="24"/>
          <w:lang w:eastAsia="en-GB"/>
        </w:rPr>
        <w:t xml:space="preserve"> or placed in recycling containers as agreed with </w:t>
      </w:r>
      <w:r w:rsidR="009B027A">
        <w:rPr>
          <w:rFonts w:ascii="Arial" w:eastAsia="Times New Roman" w:hAnsi="Arial" w:cs="Arial"/>
          <w:color w:val="000000"/>
          <w:sz w:val="24"/>
          <w:szCs w:val="24"/>
          <w:lang w:eastAsia="en-GB"/>
        </w:rPr>
        <w:t xml:space="preserve">the </w:t>
      </w:r>
      <w:r w:rsidR="00D50B1C">
        <w:rPr>
          <w:rFonts w:ascii="Arial" w:eastAsia="Times New Roman" w:hAnsi="Arial" w:cs="Arial"/>
          <w:color w:val="000000"/>
          <w:sz w:val="24"/>
          <w:szCs w:val="24"/>
          <w:lang w:eastAsia="en-GB"/>
        </w:rPr>
        <w:t>manager</w:t>
      </w:r>
      <w:r w:rsidRPr="00725343">
        <w:rPr>
          <w:rFonts w:ascii="Arial" w:eastAsia="Times New Roman" w:hAnsi="Arial" w:cs="Arial"/>
          <w:color w:val="000000"/>
          <w:sz w:val="24"/>
          <w:szCs w:val="24"/>
          <w:lang w:eastAsia="en-GB"/>
        </w:rPr>
        <w:t xml:space="preserve">. </w:t>
      </w:r>
    </w:p>
    <w:p w14:paraId="75FDFCD8" w14:textId="77777777" w:rsidR="002E0E4C" w:rsidRDefault="002E0E4C"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Chairs and tables</w:t>
      </w:r>
      <w:r w:rsidR="00F419E4">
        <w:rPr>
          <w:rFonts w:ascii="Arial" w:eastAsia="Times New Roman" w:hAnsi="Arial" w:cs="Arial"/>
          <w:color w:val="000000"/>
          <w:sz w:val="24"/>
          <w:szCs w:val="24"/>
          <w:lang w:eastAsia="en-GB"/>
        </w:rPr>
        <w:t xml:space="preserve"> </w:t>
      </w:r>
      <w:r w:rsidR="006D0849">
        <w:rPr>
          <w:rFonts w:ascii="Arial" w:eastAsia="Times New Roman" w:hAnsi="Arial" w:cs="Arial"/>
          <w:color w:val="000000"/>
          <w:sz w:val="24"/>
          <w:szCs w:val="24"/>
          <w:lang w:eastAsia="en-GB"/>
        </w:rPr>
        <w:t>may</w:t>
      </w:r>
      <w:r w:rsidR="00F419E4">
        <w:rPr>
          <w:rFonts w:ascii="Arial" w:eastAsia="Times New Roman" w:hAnsi="Arial" w:cs="Arial"/>
          <w:color w:val="000000"/>
          <w:sz w:val="24"/>
          <w:szCs w:val="24"/>
          <w:lang w:eastAsia="en-GB"/>
        </w:rPr>
        <w:t xml:space="preserve"> be taken outside onto the patio area </w:t>
      </w:r>
      <w:r w:rsidR="006D0849">
        <w:rPr>
          <w:rFonts w:ascii="Arial" w:eastAsia="Times New Roman" w:hAnsi="Arial" w:cs="Arial"/>
          <w:color w:val="000000"/>
          <w:sz w:val="24"/>
          <w:szCs w:val="24"/>
          <w:lang w:eastAsia="en-GB"/>
        </w:rPr>
        <w:t xml:space="preserve">at the rear of the building </w:t>
      </w:r>
      <w:r w:rsidR="00F419E4">
        <w:rPr>
          <w:rFonts w:ascii="Arial" w:eastAsia="Times New Roman" w:hAnsi="Arial" w:cs="Arial"/>
          <w:color w:val="000000"/>
          <w:sz w:val="24"/>
          <w:szCs w:val="24"/>
          <w:lang w:eastAsia="en-GB"/>
        </w:rPr>
        <w:t xml:space="preserve">but must be brought back inside </w:t>
      </w:r>
      <w:r w:rsidR="006D0849">
        <w:rPr>
          <w:rFonts w:ascii="Arial" w:eastAsia="Times New Roman" w:hAnsi="Arial" w:cs="Arial"/>
          <w:color w:val="000000"/>
          <w:sz w:val="24"/>
          <w:szCs w:val="24"/>
          <w:lang w:eastAsia="en-GB"/>
        </w:rPr>
        <w:t>in the event of rain and before</w:t>
      </w:r>
      <w:r w:rsidR="00F419E4">
        <w:rPr>
          <w:rFonts w:ascii="Arial" w:eastAsia="Times New Roman" w:hAnsi="Arial" w:cs="Arial"/>
          <w:color w:val="000000"/>
          <w:sz w:val="24"/>
          <w:szCs w:val="24"/>
          <w:lang w:eastAsia="en-GB"/>
        </w:rPr>
        <w:t xml:space="preserve"> the end of the booking.</w:t>
      </w:r>
    </w:p>
    <w:p w14:paraId="2BD9D5B1" w14:textId="77777777" w:rsidR="00B70FDE" w:rsidRPr="00725343" w:rsidRDefault="00B70FDE"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25343">
        <w:rPr>
          <w:rFonts w:ascii="Arial" w:eastAsia="Times New Roman" w:hAnsi="Arial" w:cs="Arial"/>
          <w:color w:val="000000"/>
          <w:sz w:val="24"/>
          <w:szCs w:val="24"/>
          <w:lang w:eastAsia="en-GB"/>
        </w:rPr>
        <w:t xml:space="preserve">Rooms </w:t>
      </w:r>
      <w:r w:rsidR="00D50B1C">
        <w:rPr>
          <w:rFonts w:ascii="Arial" w:eastAsia="Times New Roman" w:hAnsi="Arial" w:cs="Arial"/>
          <w:color w:val="000000"/>
          <w:sz w:val="24"/>
          <w:szCs w:val="24"/>
          <w:lang w:eastAsia="en-GB"/>
        </w:rPr>
        <w:t xml:space="preserve">and furniture </w:t>
      </w:r>
      <w:r w:rsidRPr="00725343">
        <w:rPr>
          <w:rFonts w:ascii="Arial" w:eastAsia="Times New Roman" w:hAnsi="Arial" w:cs="Arial"/>
          <w:color w:val="000000"/>
          <w:sz w:val="24"/>
          <w:szCs w:val="24"/>
          <w:lang w:eastAsia="en-GB"/>
        </w:rPr>
        <w:t xml:space="preserve">shall be left in the condition they were made available for use. Cleaning costs incurred by the Pavilion due to the misuse of rooms shall be charged to the user. </w:t>
      </w:r>
    </w:p>
    <w:p w14:paraId="5EE7BE71" w14:textId="77777777" w:rsidR="00B70FDE" w:rsidRPr="00725343" w:rsidRDefault="00B70FDE"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25343">
        <w:rPr>
          <w:rFonts w:ascii="Arial" w:eastAsia="Times New Roman" w:hAnsi="Arial" w:cs="Arial"/>
          <w:color w:val="000000"/>
          <w:sz w:val="24"/>
          <w:szCs w:val="24"/>
          <w:lang w:eastAsia="en-GB"/>
        </w:rPr>
        <w:t xml:space="preserve">The Pavilion shall not accept liability for damage to or loss of property or for personal injury not caused by negligence of the management of the </w:t>
      </w:r>
      <w:r w:rsidR="00DA04A8" w:rsidRPr="00725343">
        <w:rPr>
          <w:rFonts w:ascii="Arial" w:eastAsia="Times New Roman" w:hAnsi="Arial" w:cs="Arial"/>
          <w:color w:val="000000"/>
          <w:sz w:val="24"/>
          <w:szCs w:val="24"/>
          <w:lang w:eastAsia="en-GB"/>
        </w:rPr>
        <w:t>Pavilion</w:t>
      </w:r>
      <w:r w:rsidRPr="00725343">
        <w:rPr>
          <w:rFonts w:ascii="Arial" w:eastAsia="Times New Roman" w:hAnsi="Arial" w:cs="Arial"/>
          <w:color w:val="000000"/>
          <w:sz w:val="24"/>
          <w:szCs w:val="24"/>
          <w:lang w:eastAsia="en-GB"/>
        </w:rPr>
        <w:t xml:space="preserve">. </w:t>
      </w:r>
    </w:p>
    <w:p w14:paraId="7B81D867" w14:textId="77777777" w:rsidR="001E789D" w:rsidRDefault="001E789D"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All hirers are strongly advised to have their own Public Liability Insurance. They may utilise a Hirer’s </w:t>
      </w:r>
      <w:r w:rsidR="00BB11CB">
        <w:rPr>
          <w:rFonts w:ascii="Arial" w:eastAsia="Times New Roman" w:hAnsi="Arial" w:cs="Arial"/>
          <w:color w:val="000000"/>
          <w:sz w:val="24"/>
          <w:szCs w:val="24"/>
          <w:lang w:eastAsia="en-GB"/>
        </w:rPr>
        <w:t>Liability Insurance arranged by the Pavilion but are advised that, in the event of a claim, the Hirer is required to pay a £250 excess.</w:t>
      </w:r>
    </w:p>
    <w:p w14:paraId="3F57E213" w14:textId="77777777" w:rsidR="00B70FDE" w:rsidRPr="00725343" w:rsidRDefault="00B70FDE"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25343">
        <w:rPr>
          <w:rFonts w:ascii="Arial" w:eastAsia="Times New Roman" w:hAnsi="Arial" w:cs="Arial"/>
          <w:color w:val="000000"/>
          <w:sz w:val="24"/>
          <w:szCs w:val="24"/>
          <w:lang w:eastAsia="en-GB"/>
        </w:rPr>
        <w:t xml:space="preserve">All damages and breakages to the Pavilion or the property of the Pavilion, including the loss, removal or theft of property, shall be charged to the user at replacement cost. </w:t>
      </w:r>
    </w:p>
    <w:p w14:paraId="2988DA15" w14:textId="77777777" w:rsidR="00B70FDE" w:rsidRPr="00725343" w:rsidRDefault="00B70FDE"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25343">
        <w:rPr>
          <w:rFonts w:ascii="Arial" w:eastAsia="Times New Roman" w:hAnsi="Arial" w:cs="Arial"/>
          <w:color w:val="000000"/>
          <w:sz w:val="24"/>
          <w:szCs w:val="24"/>
          <w:lang w:eastAsia="en-GB"/>
        </w:rPr>
        <w:t xml:space="preserve">There is a strict no smoking policy within the </w:t>
      </w:r>
      <w:r w:rsidR="00700EBF">
        <w:rPr>
          <w:rFonts w:ascii="Arial" w:eastAsia="Times New Roman" w:hAnsi="Arial" w:cs="Arial"/>
          <w:color w:val="000000"/>
          <w:sz w:val="24"/>
          <w:szCs w:val="24"/>
          <w:lang w:eastAsia="en-GB"/>
        </w:rPr>
        <w:t>Pavilion</w:t>
      </w:r>
      <w:r w:rsidR="00D50B1C">
        <w:rPr>
          <w:rFonts w:ascii="Arial" w:eastAsia="Times New Roman" w:hAnsi="Arial" w:cs="Arial"/>
          <w:color w:val="000000"/>
          <w:sz w:val="24"/>
          <w:szCs w:val="24"/>
          <w:lang w:eastAsia="en-GB"/>
        </w:rPr>
        <w:t xml:space="preserve"> buildings and immediate surroundings including the paved area</w:t>
      </w:r>
      <w:r w:rsidRPr="00725343">
        <w:rPr>
          <w:rFonts w:ascii="Arial" w:eastAsia="Times New Roman" w:hAnsi="Arial" w:cs="Arial"/>
          <w:color w:val="000000"/>
          <w:sz w:val="24"/>
          <w:szCs w:val="24"/>
          <w:lang w:eastAsia="en-GB"/>
        </w:rPr>
        <w:t xml:space="preserve">. </w:t>
      </w:r>
    </w:p>
    <w:p w14:paraId="02230FAE" w14:textId="77777777" w:rsidR="00B70FDE" w:rsidRPr="00725343" w:rsidRDefault="00B70FDE"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25343">
        <w:rPr>
          <w:rFonts w:ascii="Arial" w:eastAsia="Times New Roman" w:hAnsi="Arial" w:cs="Arial"/>
          <w:color w:val="000000"/>
          <w:sz w:val="24"/>
          <w:szCs w:val="24"/>
          <w:lang w:eastAsia="en-GB"/>
        </w:rPr>
        <w:t xml:space="preserve">In order to minimise or eliminate noise nuisance, </w:t>
      </w:r>
      <w:r w:rsidR="000620AA" w:rsidRPr="00725343">
        <w:rPr>
          <w:rFonts w:ascii="Arial" w:eastAsia="Times New Roman" w:hAnsi="Arial" w:cs="Arial"/>
          <w:color w:val="000000"/>
          <w:sz w:val="24"/>
          <w:szCs w:val="24"/>
          <w:lang w:eastAsia="en-GB"/>
        </w:rPr>
        <w:t xml:space="preserve">all </w:t>
      </w:r>
      <w:r w:rsidRPr="00725343">
        <w:rPr>
          <w:rFonts w:ascii="Arial" w:eastAsia="Times New Roman" w:hAnsi="Arial" w:cs="Arial"/>
          <w:color w:val="000000"/>
          <w:sz w:val="24"/>
          <w:szCs w:val="24"/>
          <w:lang w:eastAsia="en-GB"/>
        </w:rPr>
        <w:t xml:space="preserve">music </w:t>
      </w:r>
      <w:r w:rsidR="000620AA" w:rsidRPr="00725343">
        <w:rPr>
          <w:rFonts w:ascii="Arial" w:eastAsia="Times New Roman" w:hAnsi="Arial" w:cs="Arial"/>
          <w:color w:val="000000"/>
          <w:sz w:val="24"/>
          <w:szCs w:val="24"/>
          <w:lang w:eastAsia="en-GB"/>
        </w:rPr>
        <w:t xml:space="preserve">whether live or recorded </w:t>
      </w:r>
      <w:r w:rsidR="00796119">
        <w:rPr>
          <w:rFonts w:ascii="Arial" w:eastAsia="Times New Roman" w:hAnsi="Arial" w:cs="Arial"/>
          <w:color w:val="000000"/>
          <w:sz w:val="24"/>
          <w:szCs w:val="24"/>
          <w:lang w:eastAsia="en-GB"/>
        </w:rPr>
        <w:t>shall cease at 10</w:t>
      </w:r>
      <w:r w:rsidR="000620AA" w:rsidRPr="00725343">
        <w:rPr>
          <w:rFonts w:ascii="Arial" w:eastAsia="Times New Roman" w:hAnsi="Arial" w:cs="Arial"/>
          <w:color w:val="000000"/>
          <w:sz w:val="24"/>
          <w:szCs w:val="24"/>
          <w:lang w:eastAsia="en-GB"/>
        </w:rPr>
        <w:t>.</w:t>
      </w:r>
      <w:r w:rsidR="00796119">
        <w:rPr>
          <w:rFonts w:ascii="Arial" w:eastAsia="Times New Roman" w:hAnsi="Arial" w:cs="Arial"/>
          <w:color w:val="000000"/>
          <w:sz w:val="24"/>
          <w:szCs w:val="24"/>
          <w:lang w:eastAsia="en-GB"/>
        </w:rPr>
        <w:t>45</w:t>
      </w:r>
      <w:r w:rsidRPr="00725343">
        <w:rPr>
          <w:rFonts w:ascii="Arial" w:eastAsia="Times New Roman" w:hAnsi="Arial" w:cs="Arial"/>
          <w:color w:val="000000"/>
          <w:sz w:val="24"/>
          <w:szCs w:val="24"/>
          <w:lang w:eastAsia="en-GB"/>
        </w:rPr>
        <w:t xml:space="preserve"> pm. </w:t>
      </w:r>
    </w:p>
    <w:p w14:paraId="161D3498" w14:textId="77777777" w:rsidR="00F419E4" w:rsidRDefault="00F419E4" w:rsidP="00725343">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Pavilion must not be left unattended at any time. Hirers must remain at the Pavilion to handover to the Custodian or Manager at the end of the booking.</w:t>
      </w:r>
    </w:p>
    <w:p w14:paraId="79776F67" w14:textId="77777777" w:rsidR="00F8306E" w:rsidRPr="00132EE8" w:rsidRDefault="00F8306E" w:rsidP="00F8306E">
      <w:pPr>
        <w:spacing w:before="100" w:beforeAutospacing="1" w:after="100" w:afterAutospacing="1" w:line="240" w:lineRule="auto"/>
        <w:rPr>
          <w:rFonts w:ascii="Arial" w:eastAsia="Times New Roman" w:hAnsi="Arial" w:cs="Arial"/>
          <w:color w:val="000000"/>
          <w:sz w:val="24"/>
          <w:szCs w:val="24"/>
          <w:highlight w:val="yellow"/>
          <w:lang w:eastAsia="en-GB"/>
        </w:rPr>
      </w:pPr>
      <w:r>
        <w:rPr>
          <w:rFonts w:ascii="Arial" w:eastAsia="Times New Roman" w:hAnsi="Arial" w:cs="Arial"/>
          <w:color w:val="000000"/>
          <w:sz w:val="24"/>
          <w:szCs w:val="24"/>
          <w:highlight w:val="yellow"/>
          <w:lang w:eastAsia="en-GB"/>
        </w:rPr>
        <w:t>In the event of an emergency, please call 07508 843458.</w:t>
      </w:r>
    </w:p>
    <w:p w14:paraId="75F9BE7F" w14:textId="77777777" w:rsidR="009B027A" w:rsidRDefault="009B027A" w:rsidP="009B027A">
      <w:pPr>
        <w:pStyle w:val="Footer"/>
        <w:ind w:left="360"/>
        <w:jc w:val="center"/>
      </w:pPr>
    </w:p>
    <w:p w14:paraId="090E068D" w14:textId="77777777" w:rsidR="009B027A" w:rsidRDefault="009B027A" w:rsidP="009B027A">
      <w:pPr>
        <w:pStyle w:val="Footer"/>
        <w:ind w:left="360"/>
        <w:jc w:val="center"/>
      </w:pPr>
    </w:p>
    <w:p w14:paraId="7A1DFECD" w14:textId="77777777" w:rsidR="009212D8" w:rsidRDefault="009B027A" w:rsidP="00E01366">
      <w:pPr>
        <w:pStyle w:val="Footer"/>
        <w:ind w:left="360"/>
        <w:jc w:val="center"/>
      </w:pPr>
      <w:r w:rsidRPr="00B16386">
        <w:t xml:space="preserve">Trumpington Pavilion is administered by the Trumpington Residents’ Association. Registered Charity Number 1138271. A Company Limited by Guarantee. Company Number 6729377. Registered in England. Registered Office: Trumpington Pavilion, Paget Road, </w:t>
      </w:r>
      <w:r>
        <w:t>Trumpington, Cambridge CB2 9JF.</w:t>
      </w:r>
    </w:p>
    <w:sectPr w:rsidR="009212D8" w:rsidSect="00BB11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4501B" w14:textId="77777777" w:rsidR="00391109" w:rsidRDefault="00391109" w:rsidP="00964ED0">
      <w:pPr>
        <w:spacing w:after="0" w:line="240" w:lineRule="auto"/>
      </w:pPr>
      <w:r>
        <w:separator/>
      </w:r>
    </w:p>
  </w:endnote>
  <w:endnote w:type="continuationSeparator" w:id="0">
    <w:p w14:paraId="7C5CC2AE" w14:textId="77777777" w:rsidR="00391109" w:rsidRDefault="00391109" w:rsidP="0096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0311" w14:textId="77777777" w:rsidR="001937F4" w:rsidRDefault="00193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3060" w14:textId="77777777" w:rsidR="00964ED0" w:rsidRPr="001E6B8C" w:rsidRDefault="00964ED0" w:rsidP="00C77E63">
    <w:pPr>
      <w:pStyle w:val="Footer"/>
      <w:spacing w:after="0"/>
      <w:jc w:val="cente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35FF" w14:textId="77777777" w:rsidR="001937F4" w:rsidRDefault="00193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54C0D" w14:textId="77777777" w:rsidR="00391109" w:rsidRDefault="00391109" w:rsidP="00964ED0">
      <w:pPr>
        <w:spacing w:after="0" w:line="240" w:lineRule="auto"/>
      </w:pPr>
      <w:r>
        <w:separator/>
      </w:r>
    </w:p>
  </w:footnote>
  <w:footnote w:type="continuationSeparator" w:id="0">
    <w:p w14:paraId="47B2FC36" w14:textId="77777777" w:rsidR="00391109" w:rsidRDefault="00391109" w:rsidP="00964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2C28" w14:textId="77777777" w:rsidR="001937F4" w:rsidRDefault="00193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5AB9" w14:textId="77777777" w:rsidR="001937F4" w:rsidRDefault="00193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E28F" w14:textId="77777777" w:rsidR="001937F4" w:rsidRDefault="00193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509D"/>
    <w:multiLevelType w:val="multilevel"/>
    <w:tmpl w:val="96E0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8214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FDE"/>
    <w:rsid w:val="000268D7"/>
    <w:rsid w:val="000620AA"/>
    <w:rsid w:val="00064066"/>
    <w:rsid w:val="000872C7"/>
    <w:rsid w:val="000D4E7C"/>
    <w:rsid w:val="00132EE8"/>
    <w:rsid w:val="0015055D"/>
    <w:rsid w:val="00156450"/>
    <w:rsid w:val="00187195"/>
    <w:rsid w:val="001937F4"/>
    <w:rsid w:val="001B0A8D"/>
    <w:rsid w:val="001E6B8C"/>
    <w:rsid w:val="001E789D"/>
    <w:rsid w:val="001F1B38"/>
    <w:rsid w:val="00246FEC"/>
    <w:rsid w:val="002B5924"/>
    <w:rsid w:val="002E0E4C"/>
    <w:rsid w:val="002F76E5"/>
    <w:rsid w:val="003145E6"/>
    <w:rsid w:val="0032291C"/>
    <w:rsid w:val="00356446"/>
    <w:rsid w:val="00391109"/>
    <w:rsid w:val="0039358A"/>
    <w:rsid w:val="003C56E1"/>
    <w:rsid w:val="003C78E9"/>
    <w:rsid w:val="0047404E"/>
    <w:rsid w:val="004F5DC3"/>
    <w:rsid w:val="005C6689"/>
    <w:rsid w:val="00614055"/>
    <w:rsid w:val="00685A63"/>
    <w:rsid w:val="006D0849"/>
    <w:rsid w:val="00700EBF"/>
    <w:rsid w:val="00725343"/>
    <w:rsid w:val="00731144"/>
    <w:rsid w:val="00771400"/>
    <w:rsid w:val="00772982"/>
    <w:rsid w:val="00796119"/>
    <w:rsid w:val="00820104"/>
    <w:rsid w:val="00851F78"/>
    <w:rsid w:val="00876A08"/>
    <w:rsid w:val="008837B0"/>
    <w:rsid w:val="008F7CB5"/>
    <w:rsid w:val="009212D8"/>
    <w:rsid w:val="00964ED0"/>
    <w:rsid w:val="009663D6"/>
    <w:rsid w:val="009712A5"/>
    <w:rsid w:val="009A3E7A"/>
    <w:rsid w:val="009B027A"/>
    <w:rsid w:val="009B4E99"/>
    <w:rsid w:val="00A32FF5"/>
    <w:rsid w:val="00A720DE"/>
    <w:rsid w:val="00A73B29"/>
    <w:rsid w:val="00AF7DA8"/>
    <w:rsid w:val="00B02D3D"/>
    <w:rsid w:val="00B07CEF"/>
    <w:rsid w:val="00B1370D"/>
    <w:rsid w:val="00B70FDE"/>
    <w:rsid w:val="00B74A25"/>
    <w:rsid w:val="00B9192E"/>
    <w:rsid w:val="00BB11CB"/>
    <w:rsid w:val="00BF300E"/>
    <w:rsid w:val="00C35AD9"/>
    <w:rsid w:val="00C40755"/>
    <w:rsid w:val="00C60C63"/>
    <w:rsid w:val="00C77E63"/>
    <w:rsid w:val="00CB53C0"/>
    <w:rsid w:val="00CC0A64"/>
    <w:rsid w:val="00D258F0"/>
    <w:rsid w:val="00D50B1C"/>
    <w:rsid w:val="00D65B01"/>
    <w:rsid w:val="00D81FF6"/>
    <w:rsid w:val="00DA04A8"/>
    <w:rsid w:val="00DB503B"/>
    <w:rsid w:val="00E01366"/>
    <w:rsid w:val="00E90B44"/>
    <w:rsid w:val="00EA5137"/>
    <w:rsid w:val="00EE464E"/>
    <w:rsid w:val="00EE68F5"/>
    <w:rsid w:val="00F27CDB"/>
    <w:rsid w:val="00F419E4"/>
    <w:rsid w:val="00F8306E"/>
    <w:rsid w:val="00FA4E17"/>
    <w:rsid w:val="00FC18F1"/>
    <w:rsid w:val="00FE2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E96A"/>
  <w15:docId w15:val="{66948CCB-6B76-49AE-8654-43C40EA4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2D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4ED0"/>
    <w:pPr>
      <w:tabs>
        <w:tab w:val="center" w:pos="4513"/>
        <w:tab w:val="right" w:pos="9026"/>
      </w:tabs>
    </w:pPr>
  </w:style>
  <w:style w:type="character" w:customStyle="1" w:styleId="HeaderChar">
    <w:name w:val="Header Char"/>
    <w:link w:val="Header"/>
    <w:uiPriority w:val="99"/>
    <w:semiHidden/>
    <w:rsid w:val="00964ED0"/>
    <w:rPr>
      <w:sz w:val="22"/>
      <w:szCs w:val="22"/>
      <w:lang w:eastAsia="en-US"/>
    </w:rPr>
  </w:style>
  <w:style w:type="paragraph" w:styleId="Footer">
    <w:name w:val="footer"/>
    <w:basedOn w:val="Normal"/>
    <w:link w:val="FooterChar"/>
    <w:uiPriority w:val="99"/>
    <w:unhideWhenUsed/>
    <w:rsid w:val="00964ED0"/>
    <w:pPr>
      <w:tabs>
        <w:tab w:val="center" w:pos="4513"/>
        <w:tab w:val="right" w:pos="9026"/>
      </w:tabs>
    </w:pPr>
  </w:style>
  <w:style w:type="character" w:customStyle="1" w:styleId="FooterChar">
    <w:name w:val="Footer Char"/>
    <w:link w:val="Footer"/>
    <w:uiPriority w:val="99"/>
    <w:rsid w:val="00964ED0"/>
    <w:rPr>
      <w:sz w:val="22"/>
      <w:szCs w:val="22"/>
      <w:lang w:eastAsia="en-US"/>
    </w:rPr>
  </w:style>
  <w:style w:type="character" w:styleId="Hyperlink">
    <w:name w:val="Hyperlink"/>
    <w:uiPriority w:val="99"/>
    <w:semiHidden/>
    <w:unhideWhenUsed/>
    <w:rsid w:val="00964ED0"/>
    <w:rPr>
      <w:color w:val="0000FF"/>
      <w:u w:val="single"/>
    </w:rPr>
  </w:style>
  <w:style w:type="paragraph" w:styleId="BalloonText">
    <w:name w:val="Balloon Text"/>
    <w:basedOn w:val="Normal"/>
    <w:link w:val="BalloonTextChar"/>
    <w:uiPriority w:val="99"/>
    <w:semiHidden/>
    <w:unhideWhenUsed/>
    <w:rsid w:val="00E0136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0136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c:creator>
  <cp:lastModifiedBy>Sue Ellen Beadle</cp:lastModifiedBy>
  <cp:revision>6</cp:revision>
  <cp:lastPrinted>2015-12-18T12:51:00Z</cp:lastPrinted>
  <dcterms:created xsi:type="dcterms:W3CDTF">2021-08-17T09:03:00Z</dcterms:created>
  <dcterms:modified xsi:type="dcterms:W3CDTF">2022-10-13T11:50:00Z</dcterms:modified>
</cp:coreProperties>
</file>